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BF" w:rsidRPr="00D35EBF" w:rsidRDefault="00D35EBF" w:rsidP="00D35EBF">
      <w:pPr>
        <w:ind w:left="720"/>
        <w:jc w:val="center"/>
        <w:rPr>
          <w:rFonts w:asciiTheme="majorHAnsi" w:hAnsiTheme="majorHAnsi"/>
          <w:b/>
          <w:bCs/>
          <w:u w:val="single"/>
        </w:rPr>
      </w:pPr>
      <w:r w:rsidRPr="00D35EBF">
        <w:rPr>
          <w:rFonts w:asciiTheme="majorHAnsi" w:hAnsiTheme="majorHAnsi"/>
          <w:b/>
          <w:bCs/>
          <w:u w:val="single"/>
        </w:rPr>
        <w:t>More Common Punctuation Rules and Errors</w:t>
      </w:r>
    </w:p>
    <w:p w:rsidR="00D35EBF" w:rsidRPr="00D35EBF" w:rsidRDefault="00D35EBF" w:rsidP="00D35EBF">
      <w:pPr>
        <w:ind w:left="720"/>
        <w:rPr>
          <w:rFonts w:asciiTheme="majorHAnsi" w:hAnsiTheme="majorHAnsi"/>
          <w:b/>
          <w:bCs/>
        </w:rPr>
      </w:pPr>
      <w:r w:rsidRPr="00D35EBF">
        <w:rPr>
          <w:rFonts w:asciiTheme="majorHAnsi" w:hAnsiTheme="majorHAnsi"/>
          <w:b/>
          <w:bCs/>
        </w:rPr>
        <w:t>Use a Comma . . .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r w:rsidRPr="00D35EBF">
        <w:rPr>
          <w:rFonts w:asciiTheme="majorHAnsi" w:hAnsiTheme="majorHAnsi"/>
        </w:rPr>
        <w:t xml:space="preserve">to separate items in a series 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  <w:b/>
          <w:bCs/>
        </w:rPr>
        <w:t>EX</w:t>
      </w:r>
      <w:r w:rsidRPr="00D35EBF">
        <w:rPr>
          <w:rFonts w:asciiTheme="majorHAnsi" w:hAnsiTheme="majorHAnsi"/>
        </w:rPr>
        <w:t>.</w:t>
      </w:r>
      <w:proofErr w:type="gramEnd"/>
      <w:r w:rsidRPr="00D35EBF">
        <w:rPr>
          <w:rFonts w:asciiTheme="majorHAnsi" w:hAnsiTheme="majorHAnsi"/>
        </w:rPr>
        <w:t xml:space="preserve">  All my cousins, aunts, and uncles came to the reunion.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r w:rsidRPr="00D35EBF">
        <w:rPr>
          <w:rFonts w:asciiTheme="majorHAnsi" w:hAnsiTheme="majorHAnsi"/>
        </w:rPr>
        <w:t>(Commas joined by and, for, or nor are optional.)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r w:rsidRPr="00D35EBF">
        <w:rPr>
          <w:rFonts w:asciiTheme="majorHAnsi" w:hAnsiTheme="majorHAnsi"/>
        </w:rPr>
        <w:t>to separate short independent clauses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  <w:b/>
          <w:bCs/>
        </w:rPr>
        <w:t>EX.</w:t>
      </w:r>
      <w:proofErr w:type="gramEnd"/>
      <w:r w:rsidRPr="00D35EBF">
        <w:rPr>
          <w:rFonts w:asciiTheme="majorHAnsi" w:hAnsiTheme="majorHAnsi"/>
        </w:rPr>
        <w:t xml:space="preserve">  The engine roared, the wheels spun, and a cloud of dust swirled behind the sports car.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r w:rsidRPr="00D35EBF">
        <w:rPr>
          <w:rFonts w:asciiTheme="majorHAnsi" w:hAnsiTheme="majorHAnsi"/>
        </w:rPr>
        <w:t>to separate two more adjectives preceding a noun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  <w:b/>
          <w:bCs/>
        </w:rPr>
        <w:t>EX</w:t>
      </w:r>
      <w:r w:rsidRPr="00D35EBF">
        <w:rPr>
          <w:rFonts w:asciiTheme="majorHAnsi" w:hAnsiTheme="majorHAnsi"/>
        </w:rPr>
        <w:t>.</w:t>
      </w:r>
      <w:proofErr w:type="gramEnd"/>
      <w:r w:rsidRPr="00D35EBF">
        <w:rPr>
          <w:rFonts w:asciiTheme="majorHAnsi" w:hAnsiTheme="majorHAnsi"/>
        </w:rPr>
        <w:t xml:space="preserve">  Let's have a picnic under that lovely, shady fruit tree.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r w:rsidRPr="00D35EBF">
        <w:rPr>
          <w:rFonts w:asciiTheme="majorHAnsi" w:hAnsiTheme="majorHAnsi"/>
        </w:rPr>
        <w:t>in compound sentences joined by a coordinating conjunction (FANBOY)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  <w:b/>
          <w:bCs/>
        </w:rPr>
        <w:t>EX.</w:t>
      </w:r>
      <w:proofErr w:type="gramEnd"/>
      <w:r w:rsidRPr="00D35EBF">
        <w:rPr>
          <w:rFonts w:asciiTheme="majorHAnsi" w:hAnsiTheme="majorHAnsi"/>
        </w:rPr>
        <w:t xml:space="preserve">  The Wilsons grow organic vegetables, and they sell them at the market.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r w:rsidRPr="00D35EBF">
        <w:rPr>
          <w:rFonts w:asciiTheme="majorHAnsi" w:hAnsiTheme="majorHAnsi"/>
        </w:rPr>
        <w:t>in complex sentences that begin with the dependent clause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  <w:b/>
          <w:bCs/>
        </w:rPr>
        <w:t>EX.</w:t>
      </w:r>
      <w:proofErr w:type="gramEnd"/>
      <w:r w:rsidRPr="00D35EBF">
        <w:rPr>
          <w:rFonts w:asciiTheme="majorHAnsi" w:hAnsiTheme="majorHAnsi"/>
        </w:rPr>
        <w:t xml:space="preserve">  When the weather is bad, the dog hides under the bed.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r w:rsidRPr="00D35EBF">
        <w:rPr>
          <w:rFonts w:asciiTheme="majorHAnsi" w:hAnsiTheme="majorHAnsi"/>
        </w:rPr>
        <w:t>to set off nonessential clauses and participial phrases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  <w:b/>
          <w:bCs/>
        </w:rPr>
        <w:t>EX.</w:t>
      </w:r>
      <w:proofErr w:type="gramEnd"/>
      <w:r w:rsidRPr="00D35EBF">
        <w:rPr>
          <w:rFonts w:asciiTheme="majorHAnsi" w:hAnsiTheme="majorHAnsi"/>
        </w:rPr>
        <w:t xml:space="preserve">  Eileen Murray, who is at the top of her class, wants to go to medical school. (</w:t>
      </w:r>
      <w:proofErr w:type="gramStart"/>
      <w:r w:rsidRPr="00D35EBF">
        <w:rPr>
          <w:rFonts w:asciiTheme="majorHAnsi" w:hAnsiTheme="majorHAnsi"/>
        </w:rPr>
        <w:t>nonessential</w:t>
      </w:r>
      <w:proofErr w:type="gramEnd"/>
      <w:r w:rsidRPr="00D35EBF">
        <w:rPr>
          <w:rFonts w:asciiTheme="majorHAnsi" w:hAnsiTheme="majorHAnsi"/>
        </w:rPr>
        <w:t xml:space="preserve"> clause)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  <w:b/>
          <w:bCs/>
        </w:rPr>
        <w:t>EX.</w:t>
      </w:r>
      <w:proofErr w:type="gramEnd"/>
      <w:r w:rsidRPr="00D35EBF">
        <w:rPr>
          <w:rFonts w:asciiTheme="majorHAnsi" w:hAnsiTheme="majorHAnsi"/>
        </w:rPr>
        <w:t xml:space="preserve">  Tim Ricardo, hoping to make the swim team, practices everyday. (</w:t>
      </w:r>
      <w:proofErr w:type="gramStart"/>
      <w:r w:rsidRPr="00D35EBF">
        <w:rPr>
          <w:rFonts w:asciiTheme="majorHAnsi" w:hAnsiTheme="majorHAnsi"/>
        </w:rPr>
        <w:t>nonessential</w:t>
      </w:r>
      <w:proofErr w:type="gramEnd"/>
      <w:r w:rsidRPr="00D35EBF">
        <w:rPr>
          <w:rFonts w:asciiTheme="majorHAnsi" w:hAnsiTheme="majorHAnsi"/>
        </w:rPr>
        <w:t xml:space="preserve"> phrase)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r w:rsidRPr="00D35EBF">
        <w:rPr>
          <w:rFonts w:asciiTheme="majorHAnsi" w:hAnsiTheme="majorHAnsi"/>
        </w:rPr>
        <w:t>after introductory elements such as a mild exclamation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  <w:b/>
          <w:bCs/>
        </w:rPr>
        <w:t>EX</w:t>
      </w:r>
      <w:r w:rsidRPr="00D35EBF">
        <w:rPr>
          <w:rFonts w:asciiTheme="majorHAnsi" w:hAnsiTheme="majorHAnsi"/>
        </w:rPr>
        <w:t>.</w:t>
      </w:r>
      <w:proofErr w:type="gramEnd"/>
      <w:r w:rsidRPr="00D35EBF">
        <w:rPr>
          <w:rFonts w:asciiTheme="majorHAnsi" w:hAnsiTheme="majorHAnsi"/>
        </w:rPr>
        <w:t xml:space="preserve">  Yes, she is going to the cafeteria</w:t>
      </w:r>
      <w:r>
        <w:rPr>
          <w:rFonts w:asciiTheme="majorHAnsi" w:hAnsiTheme="majorHAnsi"/>
        </w:rPr>
        <w:t xml:space="preserve">.  </w:t>
      </w:r>
      <w:r w:rsidRPr="00D35EBF">
        <w:rPr>
          <w:rFonts w:asciiTheme="majorHAnsi" w:hAnsiTheme="majorHAnsi"/>
        </w:rPr>
        <w:t>Oh, you are Andy's brother.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r w:rsidRPr="00D35EBF">
        <w:rPr>
          <w:rFonts w:asciiTheme="majorHAnsi" w:hAnsiTheme="majorHAnsi"/>
        </w:rPr>
        <w:t>after an introductory participial phrase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  <w:b/>
          <w:bCs/>
        </w:rPr>
        <w:t>EX</w:t>
      </w:r>
      <w:r w:rsidRPr="00D35EBF">
        <w:rPr>
          <w:rFonts w:asciiTheme="majorHAnsi" w:hAnsiTheme="majorHAnsi"/>
        </w:rPr>
        <w:t>.</w:t>
      </w:r>
      <w:proofErr w:type="gramEnd"/>
      <w:r w:rsidRPr="00D35EBF">
        <w:rPr>
          <w:rFonts w:asciiTheme="majorHAnsi" w:hAnsiTheme="majorHAnsi"/>
        </w:rPr>
        <w:t xml:space="preserve">  Switching on a flashlight, the ranger led the way down the path.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r w:rsidRPr="00D35EBF">
        <w:rPr>
          <w:rFonts w:asciiTheme="majorHAnsi" w:hAnsiTheme="majorHAnsi"/>
        </w:rPr>
        <w:t>after TWO or more introductory prepositional phrases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  <w:b/>
          <w:bCs/>
        </w:rPr>
        <w:t>EX</w:t>
      </w:r>
      <w:r w:rsidRPr="00D35EBF">
        <w:rPr>
          <w:rFonts w:asciiTheme="majorHAnsi" w:hAnsiTheme="majorHAnsi"/>
        </w:rPr>
        <w:t>.</w:t>
      </w:r>
      <w:proofErr w:type="gramEnd"/>
      <w:r w:rsidRPr="00D35EBF">
        <w:rPr>
          <w:rFonts w:asciiTheme="majorHAnsi" w:hAnsiTheme="majorHAnsi"/>
        </w:rPr>
        <w:t xml:space="preserve">  On the hook near the door, you will find the keys.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r w:rsidRPr="00D35EBF">
        <w:rPr>
          <w:rFonts w:asciiTheme="majorHAnsi" w:hAnsiTheme="majorHAnsi"/>
        </w:rPr>
        <w:t>*May use a comma after one prepositional phrase if needed to make the meaning clear.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</w:rPr>
        <w:t>to</w:t>
      </w:r>
      <w:proofErr w:type="gramEnd"/>
      <w:r w:rsidRPr="00D35EBF">
        <w:rPr>
          <w:rFonts w:asciiTheme="majorHAnsi" w:hAnsiTheme="majorHAnsi"/>
        </w:rPr>
        <w:t xml:space="preserve"> set off elements that interrupt the sentence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  <w:b/>
          <w:bCs/>
        </w:rPr>
        <w:t>EX</w:t>
      </w:r>
      <w:r w:rsidRPr="00D35EBF">
        <w:rPr>
          <w:rFonts w:asciiTheme="majorHAnsi" w:hAnsiTheme="majorHAnsi"/>
        </w:rPr>
        <w:t>.</w:t>
      </w:r>
      <w:proofErr w:type="gramEnd"/>
      <w:r w:rsidRPr="00D35EBF">
        <w:rPr>
          <w:rFonts w:asciiTheme="majorHAnsi" w:hAnsiTheme="majorHAnsi"/>
        </w:rPr>
        <w:t xml:space="preserve">  His guitar, according to him, once belonged to Bono.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r w:rsidRPr="00D35EBF">
        <w:rPr>
          <w:rFonts w:asciiTheme="majorHAnsi" w:hAnsiTheme="majorHAnsi"/>
        </w:rPr>
        <w:t>to set off appositives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  <w:b/>
          <w:bCs/>
        </w:rPr>
        <w:t>EX</w:t>
      </w:r>
      <w:r w:rsidRPr="00D35EBF">
        <w:rPr>
          <w:rFonts w:asciiTheme="majorHAnsi" w:hAnsiTheme="majorHAnsi"/>
        </w:rPr>
        <w:t>.</w:t>
      </w:r>
      <w:proofErr w:type="gramEnd"/>
      <w:r w:rsidRPr="00D35EBF">
        <w:rPr>
          <w:rFonts w:asciiTheme="majorHAnsi" w:hAnsiTheme="majorHAnsi"/>
        </w:rPr>
        <w:t xml:space="preserve">  Hillary Duff, a teen actress, stars in </w:t>
      </w:r>
      <w:r w:rsidRPr="00D35EBF">
        <w:rPr>
          <w:rFonts w:asciiTheme="majorHAnsi" w:hAnsiTheme="majorHAnsi"/>
          <w:i/>
          <w:iCs/>
        </w:rPr>
        <w:t>Lizzie McGuire</w:t>
      </w:r>
      <w:r w:rsidRPr="00D35EBF">
        <w:rPr>
          <w:rFonts w:asciiTheme="majorHAnsi" w:hAnsiTheme="majorHAnsi"/>
        </w:rPr>
        <w:t>.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</w:rPr>
        <w:t>to</w:t>
      </w:r>
      <w:proofErr w:type="gramEnd"/>
      <w:r w:rsidRPr="00D35EBF">
        <w:rPr>
          <w:rFonts w:asciiTheme="majorHAnsi" w:hAnsiTheme="majorHAnsi"/>
        </w:rPr>
        <w:t xml:space="preserve"> set off parenthetical expressions (transition words) such as after all, for example, in fact, etc.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r w:rsidRPr="00D35EBF">
        <w:rPr>
          <w:rFonts w:asciiTheme="majorHAnsi" w:hAnsiTheme="majorHAnsi"/>
        </w:rPr>
        <w:t>to set off words used in direct address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  <w:b/>
          <w:bCs/>
        </w:rPr>
        <w:t>EX</w:t>
      </w:r>
      <w:r w:rsidRPr="00D35EBF">
        <w:rPr>
          <w:rFonts w:asciiTheme="majorHAnsi" w:hAnsiTheme="majorHAnsi"/>
        </w:rPr>
        <w:t>.</w:t>
      </w:r>
      <w:proofErr w:type="gramEnd"/>
      <w:r w:rsidRPr="00D35EBF">
        <w:rPr>
          <w:rFonts w:asciiTheme="majorHAnsi" w:hAnsiTheme="majorHAnsi"/>
        </w:rPr>
        <w:t xml:space="preserve">  Linda, you know the rules.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r w:rsidRPr="00D35EBF">
        <w:rPr>
          <w:rFonts w:asciiTheme="majorHAnsi" w:hAnsiTheme="majorHAnsi"/>
        </w:rPr>
        <w:t>to separate items in dates and addresses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  <w:b/>
          <w:bCs/>
        </w:rPr>
        <w:t>EX</w:t>
      </w:r>
      <w:r w:rsidRPr="00D35EBF">
        <w:rPr>
          <w:rFonts w:asciiTheme="majorHAnsi" w:hAnsiTheme="majorHAnsi"/>
        </w:rPr>
        <w:t>.</w:t>
      </w:r>
      <w:proofErr w:type="gramEnd"/>
      <w:r w:rsidRPr="00D35EBF">
        <w:rPr>
          <w:rFonts w:asciiTheme="majorHAnsi" w:hAnsiTheme="majorHAnsi"/>
        </w:rPr>
        <w:t xml:space="preserve">  After Tuesday, November 23, 2002, address all orders to 23440 </w:t>
      </w:r>
      <w:proofErr w:type="spellStart"/>
      <w:r w:rsidRPr="00D35EBF">
        <w:rPr>
          <w:rFonts w:asciiTheme="majorHAnsi" w:hAnsiTheme="majorHAnsi"/>
        </w:rPr>
        <w:t>Cinco</w:t>
      </w:r>
      <w:proofErr w:type="spellEnd"/>
      <w:r w:rsidRPr="00D35EBF">
        <w:rPr>
          <w:rFonts w:asciiTheme="majorHAnsi" w:hAnsiTheme="majorHAnsi"/>
        </w:rPr>
        <w:t xml:space="preserve"> Ranch Blvd., Katy, TX  77494.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r w:rsidRPr="00D35EBF">
        <w:rPr>
          <w:rFonts w:asciiTheme="majorHAnsi" w:hAnsiTheme="majorHAnsi"/>
        </w:rPr>
        <w:t>after the salutation and closing of a personal letter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r w:rsidRPr="00D35EBF">
        <w:rPr>
          <w:rFonts w:asciiTheme="majorHAnsi" w:hAnsiTheme="majorHAnsi"/>
        </w:rPr>
        <w:t>to set off abbreviations that follow a person's name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  <w:b/>
          <w:bCs/>
        </w:rPr>
        <w:t>EX</w:t>
      </w:r>
      <w:r w:rsidRPr="00D35EBF">
        <w:rPr>
          <w:rFonts w:asciiTheme="majorHAnsi" w:hAnsiTheme="majorHAnsi"/>
        </w:rPr>
        <w:t>.</w:t>
      </w:r>
      <w:proofErr w:type="gramEnd"/>
      <w:r w:rsidRPr="00D35EBF">
        <w:rPr>
          <w:rFonts w:asciiTheme="majorHAnsi" w:hAnsiTheme="majorHAnsi"/>
        </w:rPr>
        <w:t xml:space="preserve">  Carol Ferrara, M.D., is our family physician.</w:t>
      </w:r>
    </w:p>
    <w:p w:rsidR="00D35EBF" w:rsidRPr="00D35EBF" w:rsidRDefault="00D35EBF" w:rsidP="00D35EBF">
      <w:pPr>
        <w:ind w:left="360"/>
        <w:rPr>
          <w:rFonts w:asciiTheme="majorHAnsi" w:hAnsiTheme="majorHAnsi"/>
        </w:rPr>
      </w:pPr>
    </w:p>
    <w:p w:rsidR="00D35EBF" w:rsidRPr="00D35EBF" w:rsidRDefault="00D35EBF" w:rsidP="00D35EBF">
      <w:pPr>
        <w:ind w:left="720"/>
        <w:rPr>
          <w:rFonts w:asciiTheme="majorHAnsi" w:hAnsiTheme="majorHAnsi"/>
          <w:b/>
          <w:bCs/>
        </w:rPr>
      </w:pPr>
      <w:r w:rsidRPr="00D35EBF">
        <w:rPr>
          <w:rFonts w:asciiTheme="majorHAnsi" w:hAnsiTheme="majorHAnsi"/>
          <w:b/>
          <w:bCs/>
        </w:rPr>
        <w:t>Use a Semicolon . . .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r w:rsidRPr="00D35EBF">
        <w:rPr>
          <w:rFonts w:asciiTheme="majorHAnsi" w:hAnsiTheme="majorHAnsi"/>
        </w:rPr>
        <w:t>between independent clauses that are closely related in meaning if they are not joined by a FANBOY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  <w:b/>
          <w:bCs/>
        </w:rPr>
        <w:t>EX</w:t>
      </w:r>
      <w:r w:rsidRPr="00D35EBF">
        <w:rPr>
          <w:rFonts w:asciiTheme="majorHAnsi" w:hAnsiTheme="majorHAnsi"/>
        </w:rPr>
        <w:t>.</w:t>
      </w:r>
      <w:proofErr w:type="gramEnd"/>
      <w:r w:rsidRPr="00D35EBF">
        <w:rPr>
          <w:rFonts w:asciiTheme="majorHAnsi" w:hAnsiTheme="majorHAnsi"/>
        </w:rPr>
        <w:t xml:space="preserve">  Patty likes to act; her sister gets stage fright.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r w:rsidRPr="00D35EBF">
        <w:rPr>
          <w:rFonts w:asciiTheme="majorHAnsi" w:hAnsiTheme="majorHAnsi"/>
        </w:rPr>
        <w:t>between independent clauses joined by a subjunctive adverb or transitional expression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  <w:b/>
        </w:rPr>
        <w:t>EX.</w:t>
      </w:r>
      <w:proofErr w:type="gramEnd"/>
      <w:r w:rsidRPr="00D35EBF">
        <w:rPr>
          <w:rFonts w:asciiTheme="majorHAnsi" w:hAnsiTheme="majorHAnsi"/>
        </w:rPr>
        <w:t xml:space="preserve">  Emma felt shy; however, she soon made some new friends.  </w:t>
      </w:r>
      <w:r>
        <w:rPr>
          <w:rFonts w:asciiTheme="majorHAnsi" w:hAnsiTheme="majorHAnsi"/>
        </w:rPr>
        <w:t>(</w:t>
      </w:r>
      <w:proofErr w:type="gramStart"/>
      <w:r w:rsidRPr="00D35EBF">
        <w:rPr>
          <w:rFonts w:asciiTheme="majorHAnsi" w:hAnsiTheme="majorHAnsi"/>
        </w:rPr>
        <w:t>notice</w:t>
      </w:r>
      <w:proofErr w:type="gramEnd"/>
      <w:r w:rsidRPr="00D35EBF">
        <w:rPr>
          <w:rFonts w:asciiTheme="majorHAnsi" w:hAnsiTheme="majorHAnsi"/>
        </w:rPr>
        <w:t xml:space="preserve"> the comma </w:t>
      </w:r>
      <w:r w:rsidRPr="00D35EBF">
        <w:rPr>
          <w:rFonts w:asciiTheme="majorHAnsi" w:hAnsiTheme="majorHAnsi"/>
          <w:b/>
        </w:rPr>
        <w:t>after</w:t>
      </w:r>
      <w:r>
        <w:rPr>
          <w:rFonts w:asciiTheme="majorHAnsi" w:hAnsiTheme="majorHAnsi"/>
        </w:rPr>
        <w:t xml:space="preserve"> however</w:t>
      </w:r>
      <w:r w:rsidRPr="00D35EBF">
        <w:rPr>
          <w:rFonts w:asciiTheme="majorHAnsi" w:hAnsiTheme="majorHAnsi"/>
        </w:rPr>
        <w:t>)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</w:rPr>
        <w:t>between</w:t>
      </w:r>
      <w:proofErr w:type="gramEnd"/>
      <w:r w:rsidRPr="00D35EBF">
        <w:rPr>
          <w:rFonts w:asciiTheme="majorHAnsi" w:hAnsiTheme="majorHAnsi"/>
        </w:rPr>
        <w:t xml:space="preserve"> items in a series IF the items contain commas.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  <w:b/>
          <w:bCs/>
        </w:rPr>
        <w:t>EX</w:t>
      </w:r>
      <w:r w:rsidRPr="00D35EBF">
        <w:rPr>
          <w:rFonts w:asciiTheme="majorHAnsi" w:hAnsiTheme="majorHAnsi"/>
        </w:rPr>
        <w:t>.</w:t>
      </w:r>
      <w:proofErr w:type="gramEnd"/>
      <w:r w:rsidRPr="00D35EBF">
        <w:rPr>
          <w:rFonts w:asciiTheme="majorHAnsi" w:hAnsiTheme="majorHAnsi"/>
        </w:rPr>
        <w:t xml:space="preserve">  I would like to introduce Mr. Lee, our mayor; Mrs. 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</w:rPr>
        <w:t>Bell, his secretary; Mr. Lincoln, the editor of our newspaper; and Ms. Quinn, our guest of honor.</w:t>
      </w:r>
      <w:proofErr w:type="gramEnd"/>
    </w:p>
    <w:p w:rsidR="00D35EBF" w:rsidRPr="00D35EBF" w:rsidRDefault="00D35EBF" w:rsidP="00D35EBF">
      <w:pPr>
        <w:rPr>
          <w:rFonts w:asciiTheme="majorHAnsi" w:hAnsiTheme="majorHAnsi"/>
        </w:rPr>
      </w:pPr>
    </w:p>
    <w:p w:rsidR="00D35EBF" w:rsidRPr="00D35EBF" w:rsidRDefault="00D35EBF" w:rsidP="00D35EBF">
      <w:pPr>
        <w:ind w:left="720"/>
        <w:rPr>
          <w:rFonts w:asciiTheme="majorHAnsi" w:hAnsiTheme="majorHAnsi"/>
          <w:b/>
          <w:bCs/>
        </w:rPr>
      </w:pPr>
      <w:r w:rsidRPr="00D35EBF">
        <w:rPr>
          <w:rFonts w:asciiTheme="majorHAnsi" w:hAnsiTheme="majorHAnsi"/>
          <w:b/>
          <w:bCs/>
        </w:rPr>
        <w:t>Use a Colon . . .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</w:rPr>
        <w:t>before</w:t>
      </w:r>
      <w:proofErr w:type="gramEnd"/>
      <w:r w:rsidRPr="00D35EBF">
        <w:rPr>
          <w:rFonts w:asciiTheme="majorHAnsi" w:hAnsiTheme="majorHAnsi"/>
        </w:rPr>
        <w:t xml:space="preserve"> a list of items, especially after expressions like </w:t>
      </w:r>
      <w:r w:rsidRPr="00D35EBF">
        <w:rPr>
          <w:rFonts w:asciiTheme="majorHAnsi" w:hAnsiTheme="majorHAnsi"/>
          <w:i/>
          <w:iCs/>
        </w:rPr>
        <w:t>the following</w:t>
      </w:r>
      <w:r w:rsidRPr="00D35EBF">
        <w:rPr>
          <w:rFonts w:asciiTheme="majorHAnsi" w:hAnsiTheme="majorHAnsi"/>
        </w:rPr>
        <w:t xml:space="preserve"> and </w:t>
      </w:r>
      <w:r w:rsidRPr="00D35EBF">
        <w:rPr>
          <w:rFonts w:asciiTheme="majorHAnsi" w:hAnsiTheme="majorHAnsi"/>
          <w:i/>
          <w:iCs/>
        </w:rPr>
        <w:t>as follows</w:t>
      </w:r>
      <w:r w:rsidRPr="00D35EBF">
        <w:rPr>
          <w:rFonts w:asciiTheme="majorHAnsi" w:hAnsiTheme="majorHAnsi"/>
        </w:rPr>
        <w:t>.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  <w:b/>
        </w:rPr>
        <w:t>EX.</w:t>
      </w:r>
      <w:proofErr w:type="gramEnd"/>
      <w:r w:rsidRPr="00D35EBF">
        <w:rPr>
          <w:rFonts w:asciiTheme="majorHAnsi" w:hAnsiTheme="majorHAnsi"/>
        </w:rPr>
        <w:t xml:space="preserve">  You will need to bring the following equipment:</w:t>
      </w:r>
    </w:p>
    <w:p w:rsidR="00D35EBF" w:rsidRPr="00D35EBF" w:rsidRDefault="00D35EBF" w:rsidP="00D35EBF">
      <w:pPr>
        <w:ind w:left="720"/>
        <w:rPr>
          <w:rFonts w:asciiTheme="majorHAnsi" w:hAnsiTheme="majorHAnsi"/>
        </w:rPr>
      </w:pPr>
      <w:proofErr w:type="gramStart"/>
      <w:r w:rsidRPr="00D35EBF">
        <w:rPr>
          <w:rFonts w:asciiTheme="majorHAnsi" w:hAnsiTheme="majorHAnsi"/>
        </w:rPr>
        <w:t>a</w:t>
      </w:r>
      <w:proofErr w:type="gramEnd"/>
      <w:r w:rsidRPr="00D35EBF">
        <w:rPr>
          <w:rFonts w:asciiTheme="majorHAnsi" w:hAnsiTheme="majorHAnsi"/>
        </w:rPr>
        <w:t xml:space="preserve"> sleeping bag, a warm sweater, and extra socks.</w:t>
      </w:r>
    </w:p>
    <w:p w:rsidR="00D35EBF" w:rsidRPr="00D472D7" w:rsidRDefault="00D35EBF" w:rsidP="00D472D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D472D7">
        <w:rPr>
          <w:rFonts w:asciiTheme="majorHAnsi" w:hAnsiTheme="majorHAnsi"/>
        </w:rPr>
        <w:t>before</w:t>
      </w:r>
      <w:proofErr w:type="gramEnd"/>
      <w:r w:rsidRPr="00D472D7">
        <w:rPr>
          <w:rFonts w:asciiTheme="majorHAnsi" w:hAnsiTheme="majorHAnsi"/>
        </w:rPr>
        <w:t xml:space="preserve"> a long formal statement or a long quotation.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r w:rsidRPr="00D35EBF">
        <w:rPr>
          <w:rFonts w:asciiTheme="majorHAnsi" w:hAnsiTheme="majorHAnsi"/>
        </w:rPr>
        <w:t>between the hour and minute (10:30)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r w:rsidRPr="00D35EBF">
        <w:rPr>
          <w:rFonts w:asciiTheme="majorHAnsi" w:hAnsiTheme="majorHAnsi"/>
        </w:rPr>
        <w:t xml:space="preserve">between the chapter and verse in Biblical references and between titles and subtitles ( John 3:16 or  </w:t>
      </w:r>
      <w:r w:rsidRPr="00D35EBF">
        <w:rPr>
          <w:rFonts w:asciiTheme="majorHAnsi" w:hAnsiTheme="majorHAnsi"/>
          <w:i/>
          <w:iCs/>
        </w:rPr>
        <w:t>Whales: Giants of the Sea</w:t>
      </w:r>
      <w:r w:rsidRPr="00D35EBF">
        <w:rPr>
          <w:rFonts w:asciiTheme="majorHAnsi" w:hAnsiTheme="majorHAnsi"/>
        </w:rPr>
        <w:t>)</w:t>
      </w:r>
    </w:p>
    <w:p w:rsidR="00D35EBF" w:rsidRPr="00D35EBF" w:rsidRDefault="00D35EBF" w:rsidP="00D35EBF">
      <w:pPr>
        <w:numPr>
          <w:ilvl w:val="0"/>
          <w:numId w:val="1"/>
        </w:numPr>
        <w:rPr>
          <w:rFonts w:asciiTheme="majorHAnsi" w:hAnsiTheme="majorHAnsi"/>
        </w:rPr>
      </w:pPr>
      <w:r w:rsidRPr="00D35EBF">
        <w:rPr>
          <w:rFonts w:asciiTheme="majorHAnsi" w:hAnsiTheme="majorHAnsi"/>
        </w:rPr>
        <w:t>after the salutation of a business letter</w:t>
      </w:r>
    </w:p>
    <w:sectPr w:rsidR="00D35EBF" w:rsidRPr="00D35EBF" w:rsidSect="00D35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76D62"/>
    <w:multiLevelType w:val="hybridMultilevel"/>
    <w:tmpl w:val="F5A8CA0E"/>
    <w:lvl w:ilvl="0" w:tplc="158E5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5EBF"/>
    <w:rsid w:val="003C40B9"/>
    <w:rsid w:val="004B3971"/>
    <w:rsid w:val="00D35EBF"/>
    <w:rsid w:val="00D4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BF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N0408661</dc:creator>
  <cp:keywords/>
  <dc:description/>
  <cp:lastModifiedBy>c0101013</cp:lastModifiedBy>
  <cp:revision>2</cp:revision>
  <dcterms:created xsi:type="dcterms:W3CDTF">2009-10-22T13:23:00Z</dcterms:created>
  <dcterms:modified xsi:type="dcterms:W3CDTF">2009-10-22T13:23:00Z</dcterms:modified>
</cp:coreProperties>
</file>